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WIJNBERG SANDRA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T. ROWE PRICE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1307 POINT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BALTIMORE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PRICE T ROWE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TROW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4"/>
        <w:gridCol w:w="898"/>
        <w:gridCol w:w="771"/>
        <w:gridCol w:w="596"/>
        <w:gridCol w:w="333"/>
        <w:gridCol w:w="1129"/>
        <w:gridCol w:w="414"/>
        <w:gridCol w:w="827"/>
        <w:gridCol w:w="1415"/>
        <w:gridCol w:w="946"/>
        <w:gridCol w:w="90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163.7046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104.51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32,187.2967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is pursuant to the T. Rowe Price Group, Inc. 2017 Non-Employee Director Equity Plan with respect to dividends declared by the issuer on it's Common Stock. These shares were credited as fully-vested dividend reinvestment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Emory, Assistant Corporate Secretary, POA for Wijnberg, Sandra S.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4455" TargetMode="External"/><Relationship Id="rId5" Type="http://schemas.openxmlformats.org/officeDocument/2006/relationships/hyperlink" Target="http://www.sec.gov/cgi-bin/browse-edgar?action=getcompany&amp;CIK=0001113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3324</Characters>
  <CharactersWithSpaces>3868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